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widowControl w:val="false"/>
        <w:shd w:val="clear" w:color="auto" w:fill="auto"/>
        <w:bidi w:val="0"/>
        <w:spacing w:lineRule="exact" w:line="320" w:before="0" w:after="948"/>
        <w:ind w:hanging="0" w:left="0" w:right="60"/>
        <w:jc w:val="center"/>
        <w:rPr/>
      </w:pPr>
      <w:bookmarkStart w:id="0" w:name="bookmark0"/>
      <w:r>
        <w:rPr>
          <w:rStyle w:val="11"/>
          <w:b/>
          <w:bCs/>
        </w:rPr>
        <w:t xml:space="preserve">Prohlášení o souhlasu s umístěním místa podnikání </w:t>
      </w:r>
      <w:bookmarkEnd w:id="0"/>
    </w:p>
    <w:p>
      <w:pPr>
        <w:pStyle w:val="21"/>
        <w:keepNext w:val="false"/>
        <w:keepLines w:val="false"/>
        <w:widowControl w:val="false"/>
        <w:shd w:val="clear" w:color="auto" w:fill="auto"/>
        <w:tabs>
          <w:tab w:val="clear" w:pos="720"/>
          <w:tab w:val="left" w:pos="8796" w:leader="dot"/>
        </w:tabs>
        <w:bidi w:val="0"/>
        <w:spacing w:lineRule="exact" w:line="220" w:before="0" w:after="0"/>
        <w:ind w:hanging="0" w:left="0" w:right="0"/>
        <w:rPr/>
      </w:pPr>
      <w:r>
        <w:rPr>
          <w:color w:val="000000"/>
          <w:spacing w:val="0"/>
          <w:w w:val="100"/>
          <w:lang w:val="cs-CZ" w:eastAsia="cs-CZ" w:bidi="cs-CZ"/>
        </w:rPr>
        <w:t>Já,</w:t>
        <w:tab/>
      </w:r>
    </w:p>
    <w:p>
      <w:pPr>
        <w:pStyle w:val="21"/>
        <w:keepNext w:val="false"/>
        <w:keepLines w:val="false"/>
        <w:widowControl w:val="false"/>
        <w:shd w:val="clear" w:color="auto" w:fill="auto"/>
        <w:bidi w:val="0"/>
        <w:spacing w:lineRule="exact" w:line="826" w:before="0" w:after="0"/>
        <w:ind w:hanging="0" w:left="300" w:right="0"/>
        <w:jc w:val="left"/>
        <w:rPr/>
      </w:pPr>
      <w:r>
        <w:rPr>
          <w:color w:val="000000"/>
          <w:spacing w:val="0"/>
          <w:w w:val="100"/>
          <w:lang w:val="cs-CZ" w:eastAsia="cs-CZ" w:bidi="cs-CZ"/>
        </w:rPr>
        <w:t>(fyzická osoba - jméno, příjmení, datum narození/právnická osoba - obchodní firma, IČ)</w:t>
      </w:r>
    </w:p>
    <w:p>
      <w:pPr>
        <w:pStyle w:val="21"/>
        <w:keepNext w:val="false"/>
        <w:keepLines w:val="false"/>
        <w:widowControl w:val="false"/>
        <w:shd w:val="clear" w:color="auto" w:fill="auto"/>
        <w:tabs>
          <w:tab w:val="clear" w:pos="720"/>
          <w:tab w:val="left" w:pos="4541" w:leader="dot"/>
          <w:tab w:val="left" w:pos="7987" w:leader="dot"/>
        </w:tabs>
        <w:bidi w:val="0"/>
        <w:spacing w:lineRule="exact" w:line="826" w:before="0" w:after="0"/>
        <w:ind w:hanging="0" w:left="0" w:right="0"/>
        <w:rPr/>
      </w:pPr>
      <w:r>
        <w:rPr>
          <w:color w:val="000000"/>
          <w:spacing w:val="0"/>
          <w:w w:val="100"/>
          <w:lang w:val="cs-CZ" w:eastAsia="cs-CZ" w:bidi="cs-CZ"/>
        </w:rPr>
        <w:t>Číslo dokladu totožnosti:</w:t>
        <w:tab/>
        <w:t>Typ dokladu:</w:t>
        <w:tab/>
      </w:r>
    </w:p>
    <w:p>
      <w:pPr>
        <w:pStyle w:val="21"/>
        <w:keepNext w:val="false"/>
        <w:keepLines w:val="false"/>
        <w:widowControl w:val="false"/>
        <w:shd w:val="clear" w:color="auto" w:fill="auto"/>
        <w:tabs>
          <w:tab w:val="clear" w:pos="720"/>
          <w:tab w:val="left" w:pos="8796" w:leader="dot"/>
        </w:tabs>
        <w:bidi w:val="0"/>
        <w:spacing w:lineRule="exact" w:line="826" w:before="0" w:after="0"/>
        <w:ind w:hanging="0" w:left="0" w:right="0"/>
        <w:rPr/>
      </w:pPr>
      <w:r>
        <w:rPr>
          <w:color w:val="000000"/>
          <w:spacing w:val="0"/>
          <w:w w:val="100"/>
          <w:lang w:val="cs-CZ" w:eastAsia="cs-CZ" w:bidi="cs-CZ"/>
        </w:rPr>
        <w:t>trvale bytem</w:t>
        <w:tab/>
      </w:r>
    </w:p>
    <w:p>
      <w:pPr>
        <w:pStyle w:val="21"/>
        <w:keepNext w:val="false"/>
        <w:keepLines w:val="false"/>
        <w:widowControl w:val="false"/>
        <w:shd w:val="clear" w:color="auto" w:fill="auto"/>
        <w:bidi w:val="0"/>
        <w:spacing w:lineRule="exact" w:line="220" w:before="0" w:after="0"/>
        <w:ind w:hanging="0" w:left="0" w:right="0"/>
        <w:rPr/>
      </w:pPr>
      <w:r>
        <w:rPr>
          <w:color w:val="000000"/>
          <w:spacing w:val="0"/>
          <w:w w:val="100"/>
          <w:lang w:val="cs-CZ" w:eastAsia="cs-CZ" w:bidi="cs-CZ"/>
        </w:rPr>
        <w:t>(u právnické osoby sídlo) jako vlastník / spoluvlastník:</w:t>
      </w:r>
    </w:p>
    <w:p>
      <w:pPr>
        <w:pStyle w:val="21"/>
        <w:keepNext w:val="false"/>
        <w:keepLines w:val="false"/>
        <w:widowControl w:val="false"/>
        <w:numPr>
          <w:ilvl w:val="0"/>
          <w:numId w:val="1"/>
        </w:numPr>
        <w:shd w:val="clear" w:color="auto" w:fill="auto"/>
        <w:tabs>
          <w:tab w:val="clear" w:pos="720"/>
          <w:tab w:val="left" w:pos="774" w:leader="none"/>
        </w:tabs>
        <w:bidi w:val="0"/>
        <w:spacing w:lineRule="exact" w:line="274" w:before="0" w:after="0"/>
        <w:ind w:hanging="0" w:left="420" w:right="0"/>
        <w:rPr/>
      </w:pPr>
      <w:r>
        <w:rPr>
          <w:color w:val="000000"/>
          <w:spacing w:val="0"/>
          <w:w w:val="100"/>
          <w:lang w:val="cs-CZ" w:eastAsia="cs-CZ" w:bidi="cs-CZ"/>
        </w:rPr>
        <w:t>nemovitosti</w:t>
      </w:r>
    </w:p>
    <w:p>
      <w:pPr>
        <w:pStyle w:val="21"/>
        <w:keepNext w:val="false"/>
        <w:keepLines w:val="false"/>
        <w:widowControl w:val="false"/>
        <w:numPr>
          <w:ilvl w:val="0"/>
          <w:numId w:val="1"/>
        </w:numPr>
        <w:shd w:val="clear" w:color="auto" w:fill="auto"/>
        <w:tabs>
          <w:tab w:val="clear" w:pos="720"/>
          <w:tab w:val="left" w:pos="774" w:leader="none"/>
          <w:tab w:val="left" w:pos="2719" w:leader="dot"/>
        </w:tabs>
        <w:bidi w:val="0"/>
        <w:spacing w:lineRule="exact" w:line="274" w:before="0" w:after="0"/>
        <w:ind w:hanging="0" w:left="420" w:right="0"/>
        <w:rPr/>
      </w:pPr>
      <w:r>
        <w:rPr>
          <w:color w:val="000000"/>
          <w:spacing w:val="0"/>
          <w:w w:val="100"/>
          <w:lang w:val="cs-CZ" w:eastAsia="cs-CZ" w:bidi="cs-CZ"/>
        </w:rPr>
        <w:t>bytu č</w:t>
        <w:tab/>
      </w:r>
    </w:p>
    <w:p>
      <w:pPr>
        <w:pStyle w:val="21"/>
        <w:keepNext w:val="false"/>
        <w:keepLines w:val="false"/>
        <w:widowControl w:val="false"/>
        <w:numPr>
          <w:ilvl w:val="0"/>
          <w:numId w:val="1"/>
        </w:numPr>
        <w:shd w:val="clear" w:color="auto" w:fill="auto"/>
        <w:tabs>
          <w:tab w:val="clear" w:pos="720"/>
          <w:tab w:val="left" w:pos="774" w:leader="none"/>
        </w:tabs>
        <w:bidi w:val="0"/>
        <w:spacing w:lineRule="exact" w:line="274" w:before="0" w:after="283"/>
        <w:ind w:hanging="0" w:left="420" w:right="0"/>
        <w:rPr/>
      </w:pPr>
      <w:r>
        <w:rPr>
          <w:color w:val="000000"/>
          <w:spacing w:val="0"/>
          <w:w w:val="100"/>
          <w:lang w:val="cs-CZ" w:eastAsia="cs-CZ" w:bidi="cs-CZ"/>
        </w:rPr>
        <w:t>nebytového prostoru*)</w:t>
      </w:r>
    </w:p>
    <w:p>
      <w:pPr>
        <w:pStyle w:val="21"/>
        <w:keepNext w:val="false"/>
        <w:keepLines w:val="false"/>
        <w:widowControl w:val="false"/>
        <w:shd w:val="clear" w:color="auto" w:fill="auto"/>
        <w:bidi w:val="0"/>
        <w:spacing w:lineRule="exact" w:line="220" w:before="0" w:after="601"/>
        <w:ind w:hanging="0" w:left="0" w:right="0"/>
        <w:rPr/>
      </w:pPr>
      <w:r>
        <w:rPr>
          <w:color w:val="000000"/>
          <w:spacing w:val="0"/>
          <w:w w:val="100"/>
          <w:lang w:val="cs-CZ" w:eastAsia="cs-CZ" w:bidi="cs-CZ"/>
        </w:rPr>
        <w:t>na adrese: prohlašuji, že souhlasím s umístěním místa podnikání / sídla*) na této adrese pro: (fyzická osoba - jméno, příjmení, datum narození/právnická osoba - obchodní firma, IČ)</w:t>
      </w:r>
    </w:p>
    <w:p>
      <w:pPr>
        <w:pStyle w:val="21"/>
        <w:keepNext w:val="false"/>
        <w:keepLines w:val="false"/>
        <w:widowControl w:val="false"/>
        <w:shd w:val="clear" w:color="auto" w:fill="auto"/>
        <w:bidi w:val="0"/>
        <w:spacing w:lineRule="exact" w:line="220" w:before="0" w:after="778"/>
        <w:ind w:hanging="0" w:left="0" w:right="0"/>
        <w:rPr/>
      </w:pPr>
      <w:r>
        <w:rPr>
          <w:color w:val="000000"/>
          <w:spacing w:val="0"/>
          <w:w w:val="100"/>
          <w:lang w:val="cs-CZ" w:eastAsia="cs-CZ" w:bidi="cs-CZ"/>
        </w:rPr>
        <w:t>Číslo dokladu totožnosti:</w:t>
      </w:r>
      <w:r>
        <w:rPr/>
        <w:tab/>
        <w:tab/>
        <w:tab/>
        <w:tab/>
      </w:r>
      <w:r>
        <w:rPr>
          <w:rStyle w:val="2Exact"/>
        </w:rPr>
        <w:t>Typ dokladu:</w:t>
      </w:r>
    </w:p>
    <w:p>
      <w:pPr>
        <w:pStyle w:val="21"/>
        <w:keepNext w:val="false"/>
        <w:keepLines w:val="false"/>
        <w:widowControl w:val="false"/>
        <w:shd w:val="clear" w:color="auto" w:fill="auto"/>
        <w:bidi w:val="0"/>
        <w:spacing w:lineRule="exact" w:line="220" w:before="0" w:after="1398"/>
        <w:ind w:hanging="0" w:left="0" w:right="0"/>
        <w:rPr/>
      </w:pPr>
      <w:r>
        <w:rPr>
          <w:color w:val="000000"/>
          <w:spacing w:val="0"/>
          <w:w w:val="100"/>
          <w:lang w:val="cs-CZ" w:eastAsia="cs-CZ" w:bidi="cs-CZ"/>
        </w:rPr>
        <w:t>Datum:</w:t>
      </w:r>
    </w:p>
    <w:p>
      <w:pPr>
        <w:pStyle w:val="21"/>
        <w:keepNext w:val="false"/>
        <w:keepLines w:val="false"/>
        <w:widowControl w:val="false"/>
        <w:shd w:val="clear" w:color="auto" w:fill="auto"/>
        <w:bidi w:val="0"/>
        <w:spacing w:lineRule="exact" w:line="220" w:before="0" w:after="764"/>
        <w:ind w:hanging="0" w:left="0" w:right="0"/>
        <w:jc w:val="right"/>
        <w:rPr/>
      </w:pPr>
      <w:r>
        <w:rPr>
          <w:color w:val="000000"/>
          <w:spacing w:val="0"/>
          <w:w w:val="100"/>
          <w:lang w:val="cs-CZ" w:eastAsia="cs-CZ" w:bidi="cs-CZ"/>
        </w:rPr>
        <w:t>podpis vlastníka / spoluvlastníků nemovitosti</w:t>
      </w:r>
    </w:p>
    <w:p>
      <w:pPr>
        <w:pStyle w:val="21"/>
        <w:keepNext w:val="false"/>
        <w:keepLines w:val="false"/>
        <w:widowControl w:val="false"/>
        <w:shd w:val="clear" w:color="auto" w:fill="auto"/>
        <w:bidi w:val="0"/>
        <w:spacing w:lineRule="exact" w:line="220" w:before="0" w:after="0"/>
        <w:ind w:hanging="0" w:left="0" w:right="0"/>
        <w:rPr/>
      </w:pPr>
      <w:r>
        <w:rPr>
          <w:color w:val="000000"/>
          <w:spacing w:val="0"/>
          <w:w w:val="100"/>
          <w:lang w:val="cs-CZ" w:eastAsia="cs-CZ" w:bidi="cs-CZ"/>
        </w:rPr>
        <w:t>*) nehodící se škrtněte</w:t>
      </w:r>
    </w:p>
    <w:sectPr>
      <w:type w:val="nextPage"/>
      <w:pgSz w:w="11906" w:h="16838"/>
      <w:pgMar w:left="1368" w:right="1440" w:gutter="0" w:header="0" w:top="1455" w:footer="0" w:bottom="145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 Unicode MS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zCs w:val="22"/>
        <w:iCs w:val="false"/>
        <w:bCs w:val="false"/>
        <w:w w:val="100"/>
        <w:color w:val="000000"/>
        <w:lang w:val="cs-CZ" w:eastAsia="cs-CZ" w:bidi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Unicode MS" w:hAnsi="Arial Unicode MS" w:eastAsia="Arial Unicode MS" w:cs="Arial Unicode MS"/>
        <w:sz w:val="24"/>
        <w:szCs w:val="24"/>
        <w:lang w:val="cs-CZ" w:eastAsia="cs-CZ" w:bidi="cs-CZ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widowControl w:val="false"/>
      <w:shd w:val="clear" w:color="auto" w:fill="auto"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 Unicode MS" w:hAnsi="Arial Unicode MS" w:eastAsia="Arial Unicode MS" w:cs="Arial Unicode MS"/>
      <w:color w:val="000000"/>
      <w:spacing w:val="0"/>
      <w:w w:val="100"/>
      <w:kern w:val="0"/>
      <w:sz w:val="24"/>
      <w:szCs w:val="24"/>
      <w:lang w:val="cs-CZ" w:eastAsia="cs-CZ" w:bidi="cs-CZ"/>
    </w:rPr>
  </w:style>
  <w:style w:type="character" w:styleId="DefaultParagraphFont" w:default="1">
    <w:name w:val="Default Paragraph Font"/>
    <w:qFormat/>
    <w:rPr>
      <w:rFonts w:ascii="Arial Unicode MS" w:hAnsi="Arial Unicode MS" w:eastAsia="Arial Unicode MS" w:cs="Arial Unicode MS"/>
      <w:color w:val="000000"/>
      <w:spacing w:val="0"/>
      <w:w w:val="100"/>
      <w:sz w:val="24"/>
      <w:szCs w:val="24"/>
      <w:lang w:val="cs-CZ" w:eastAsia="cs-CZ" w:bidi="cs-CZ"/>
    </w:rPr>
  </w:style>
  <w:style w:type="character" w:styleId="Hyperlink">
    <w:name w:val="Hyperlink"/>
    <w:basedOn w:val="DefaultParagraphFont"/>
    <w:rPr>
      <w:color w:val="0066CC"/>
      <w:u w:val="single"/>
    </w:rPr>
  </w:style>
  <w:style w:type="character" w:styleId="2Exact" w:customStyle="1">
    <w:name w:val="Основной текст (2) Exact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1" w:customStyle="1">
    <w:name w:val="Заголовок №1_"/>
    <w:basedOn w:val="DefaultParagraphFont"/>
    <w:link w:val="111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32"/>
      <w:szCs w:val="32"/>
      <w:u w:val="none"/>
    </w:rPr>
  </w:style>
  <w:style w:type="character" w:styleId="11" w:customStyle="1">
    <w:name w:val="Заголовок №1"/>
    <w:basedOn w:val="1"/>
    <w:qFormat/>
    <w:rPr>
      <w:color w:val="000000"/>
      <w:spacing w:val="0"/>
      <w:w w:val="100"/>
      <w:u w:val="single"/>
      <w:lang w:val="cs-CZ" w:eastAsia="cs-CZ" w:bidi="cs-CZ"/>
    </w:rPr>
  </w:style>
  <w:style w:type="character" w:styleId="2" w:customStyle="1">
    <w:name w:val="Основной текст (2)_"/>
    <w:basedOn w:val="DefaultParagraphFont"/>
    <w:link w:val="2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 Unicode M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 Unicode MS"/>
    </w:rPr>
  </w:style>
  <w:style w:type="paragraph" w:styleId="21" w:customStyle="1">
    <w:name w:val="Основной текст (2)"/>
    <w:basedOn w:val="Normal"/>
    <w:link w:val="2"/>
    <w:qFormat/>
    <w:pPr>
      <w:widowControl w:val="false"/>
      <w:shd w:val="clear" w:color="auto" w:fill="FFFFFF"/>
      <w:spacing w:lineRule="atLeast" w:line="0" w:before="1020" w:after="0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paragraph" w:styleId="111" w:customStyle="1">
    <w:name w:val="Заголовок №11"/>
    <w:basedOn w:val="Normal"/>
    <w:link w:val="1"/>
    <w:qFormat/>
    <w:pPr>
      <w:widowControl w:val="false"/>
      <w:shd w:val="clear" w:color="auto" w:fill="FFFFFF"/>
      <w:spacing w:lineRule="atLeast" w:line="0" w:before="0" w:after="1020"/>
      <w:jc w:val="center"/>
      <w:outlineLvl w:val="0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32"/>
      <w:szCs w:val="32"/>
      <w:u w:val="none"/>
    </w:rPr>
  </w:style>
  <w:style w:type="paragraph" w:styleId="user2">
    <w:name w:val="Содержимое врезки (user)"/>
    <w:basedOn w:val="Normal"/>
    <w:qFormat/>
    <w:pPr/>
    <w:rPr/>
  </w:style>
  <w:style w:type="paragraph" w:styleId="Style16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LibreOffice/25.8.2.2$Windows_X86_64 LibreOffice_project/d401f2107ccab8f924a8e2df40f573aab7605b6f</Application>
  <AppVersion>15.0000</AppVersion>
  <Pages>1</Pages>
  <Words>85</Words>
  <Characters>509</Characters>
  <CharactersWithSpaces>584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2025-11-14T13:21:56Z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